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1AD52" w14:textId="1D69049A" w:rsidR="00E34F32" w:rsidRDefault="007817A9" w:rsidP="000E2C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17A9">
        <w:rPr>
          <w:rFonts w:ascii="Calibri" w:eastAsia="Calibri" w:hAnsi="Calibri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3E24065" wp14:editId="2551194C">
            <wp:simplePos x="0" y="0"/>
            <wp:positionH relativeFrom="margin">
              <wp:posOffset>2260600</wp:posOffset>
            </wp:positionH>
            <wp:positionV relativeFrom="page">
              <wp:posOffset>395605</wp:posOffset>
            </wp:positionV>
            <wp:extent cx="3779520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1448" y="21023"/>
                <wp:lineTo x="2144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gfw_0408_rgb_1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F32">
        <w:rPr>
          <w:rFonts w:ascii="Arial" w:hAnsi="Arial" w:cs="Arial"/>
          <w:b/>
          <w:sz w:val="24"/>
          <w:szCs w:val="24"/>
        </w:rPr>
        <w:t>Wahlen zum Deutschen Bundestag 2021</w:t>
      </w:r>
    </w:p>
    <w:p w14:paraId="7702D284" w14:textId="24C46525" w:rsidR="00E34F32" w:rsidRPr="007817A9" w:rsidRDefault="00E34F32" w:rsidP="000E2C0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817A9">
        <w:rPr>
          <w:rFonts w:ascii="Arial" w:hAnsi="Arial" w:cs="Arial"/>
          <w:b/>
          <w:sz w:val="32"/>
          <w:szCs w:val="32"/>
        </w:rPr>
        <w:t>Erwartungen der BAGFW an die Bundespolitik der 20. Legislaturperiode</w:t>
      </w:r>
    </w:p>
    <w:p w14:paraId="425306D7" w14:textId="55054857" w:rsidR="004C081F" w:rsidRDefault="004C081F" w:rsidP="000E2C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9CCCF0" w14:textId="6C1B558E" w:rsidR="007817A9" w:rsidRDefault="007817A9" w:rsidP="000E2C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17A9">
        <w:rPr>
          <w:rFonts w:ascii="Arial-BoldMT" w:eastAsia="Calibri" w:hAnsi="Arial-BoldMT" w:cs="Arial-BoldMT"/>
          <w:b/>
          <w:bCs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0BFD16" wp14:editId="02165E63">
                <wp:simplePos x="0" y="0"/>
                <wp:positionH relativeFrom="column">
                  <wp:posOffset>-163830</wp:posOffset>
                </wp:positionH>
                <wp:positionV relativeFrom="paragraph">
                  <wp:posOffset>209550</wp:posOffset>
                </wp:positionV>
                <wp:extent cx="6240780" cy="2495550"/>
                <wp:effectExtent l="0" t="0" r="2667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2495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D5679" id="Rechteck 2" o:spid="_x0000_s1026" style="position:absolute;margin-left:-12.9pt;margin-top:16.5pt;width:491.4pt;height:196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" fillcolor="#4472c4" strokecolor="#2f528f" strokeweight="1pt"/>
            </w:pict>
          </mc:Fallback>
        </mc:AlternateContent>
      </w:r>
    </w:p>
    <w:p w14:paraId="3C6ED98C" w14:textId="3A766C09" w:rsidR="007817A9" w:rsidRDefault="007817A9" w:rsidP="000E2C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3A4DBC" w14:textId="4F43F76E" w:rsidR="0008184B" w:rsidRPr="00C569F2" w:rsidRDefault="00745C4D" w:rsidP="000E2C0D">
      <w:pPr>
        <w:spacing w:after="0" w:line="240" w:lineRule="auto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C569F2">
        <w:rPr>
          <w:rFonts w:ascii="Arial" w:hAnsi="Arial" w:cs="Arial"/>
          <w:b/>
          <w:color w:val="FFFFFF" w:themeColor="background1"/>
          <w:sz w:val="32"/>
          <w:szCs w:val="32"/>
        </w:rPr>
        <w:t xml:space="preserve">Klimawandel und </w:t>
      </w:r>
      <w:r w:rsidR="0008184B" w:rsidRPr="00C569F2">
        <w:rPr>
          <w:rFonts w:ascii="Arial" w:hAnsi="Arial" w:cs="Arial"/>
          <w:b/>
          <w:color w:val="FFFFFF" w:themeColor="background1"/>
          <w:sz w:val="32"/>
          <w:szCs w:val="32"/>
        </w:rPr>
        <w:t>Nachhaltigkeit</w:t>
      </w:r>
    </w:p>
    <w:p w14:paraId="05C4E0CB" w14:textId="77777777" w:rsidR="0008184B" w:rsidRPr="00C569F2" w:rsidRDefault="0008184B" w:rsidP="000E2C0D">
      <w:pPr>
        <w:spacing w:after="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CF087C3" w14:textId="57718E6B" w:rsidR="004C081F" w:rsidRPr="00C569F2" w:rsidRDefault="00745C4D" w:rsidP="000E2C0D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C569F2">
        <w:rPr>
          <w:rFonts w:ascii="Arial" w:hAnsi="Arial" w:cs="Arial"/>
          <w:b/>
          <w:color w:val="FFFFFF" w:themeColor="background1"/>
        </w:rPr>
        <w:t xml:space="preserve">„Der Klimawandel bedroht </w:t>
      </w:r>
      <w:r w:rsidR="00BA6750" w:rsidRPr="00C569F2">
        <w:rPr>
          <w:rFonts w:ascii="Arial" w:hAnsi="Arial" w:cs="Arial"/>
          <w:b/>
          <w:color w:val="FFFFFF" w:themeColor="background1"/>
        </w:rPr>
        <w:t xml:space="preserve">den </w:t>
      </w:r>
      <w:r w:rsidR="004C081F" w:rsidRPr="00C569F2">
        <w:rPr>
          <w:rFonts w:ascii="Arial" w:hAnsi="Arial" w:cs="Arial"/>
          <w:b/>
          <w:color w:val="FFFFFF" w:themeColor="background1"/>
        </w:rPr>
        <w:t>sozialen Frieden</w:t>
      </w:r>
      <w:r w:rsidR="00541EBF" w:rsidRPr="00C569F2">
        <w:rPr>
          <w:rFonts w:ascii="Arial" w:hAnsi="Arial" w:cs="Arial"/>
          <w:b/>
          <w:color w:val="FFFFFF" w:themeColor="background1"/>
        </w:rPr>
        <w:t xml:space="preserve"> und gesellschaftlichen Zusammenhalt</w:t>
      </w:r>
      <w:r w:rsidR="004C081F" w:rsidRPr="00C569F2">
        <w:rPr>
          <w:rFonts w:ascii="Arial" w:hAnsi="Arial" w:cs="Arial"/>
          <w:b/>
          <w:color w:val="FFFFFF" w:themeColor="background1"/>
        </w:rPr>
        <w:t>“</w:t>
      </w:r>
    </w:p>
    <w:p w14:paraId="3A717736" w14:textId="77777777" w:rsidR="00BA6750" w:rsidRPr="00C569F2" w:rsidRDefault="00BA6750" w:rsidP="000E2C0D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14:paraId="1077AD2B" w14:textId="01B48974" w:rsidR="00695A14" w:rsidRPr="00C569F2" w:rsidRDefault="00695A14" w:rsidP="007817A9">
      <w:pPr>
        <w:pStyle w:val="Listenabsatz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color w:val="FFFFFF" w:themeColor="background1"/>
        </w:rPr>
      </w:pPr>
      <w:r w:rsidRPr="00C569F2">
        <w:rPr>
          <w:rFonts w:ascii="Arial" w:hAnsi="Arial" w:cs="Arial"/>
          <w:b/>
          <w:color w:val="FFFFFF" w:themeColor="background1"/>
        </w:rPr>
        <w:t xml:space="preserve">Wir </w:t>
      </w:r>
      <w:r w:rsidR="00E34F32" w:rsidRPr="00C569F2">
        <w:rPr>
          <w:rFonts w:ascii="Arial" w:hAnsi="Arial" w:cs="Arial"/>
          <w:b/>
          <w:color w:val="FFFFFF" w:themeColor="background1"/>
        </w:rPr>
        <w:t xml:space="preserve">erwarten wesentliche Schritte in Richtung einer </w:t>
      </w:r>
      <w:r w:rsidRPr="00C569F2">
        <w:rPr>
          <w:rFonts w:ascii="Arial" w:hAnsi="Arial" w:cs="Arial"/>
          <w:b/>
          <w:color w:val="FFFFFF" w:themeColor="background1"/>
        </w:rPr>
        <w:t>sozial-ökologische</w:t>
      </w:r>
      <w:r w:rsidR="00E34F32" w:rsidRPr="00C569F2">
        <w:rPr>
          <w:rFonts w:ascii="Arial" w:hAnsi="Arial" w:cs="Arial"/>
          <w:b/>
          <w:color w:val="FFFFFF" w:themeColor="background1"/>
        </w:rPr>
        <w:t>n</w:t>
      </w:r>
      <w:r w:rsidRPr="00C569F2">
        <w:rPr>
          <w:rFonts w:ascii="Arial" w:hAnsi="Arial" w:cs="Arial"/>
          <w:b/>
          <w:color w:val="FFFFFF" w:themeColor="background1"/>
        </w:rPr>
        <w:t xml:space="preserve"> Wende, die </w:t>
      </w:r>
      <w:r w:rsidR="00541EBF" w:rsidRPr="00C569F2">
        <w:rPr>
          <w:rFonts w:ascii="Arial" w:hAnsi="Arial" w:cs="Arial"/>
          <w:b/>
          <w:color w:val="FFFFFF" w:themeColor="background1"/>
        </w:rPr>
        <w:t>die Einhaltung der Pariser Klimaschutzziele sowie der UN-Nachhaltigkeitsziele sicherstellt und die dafür notwendigen sozialpolitischen Maßnahmen und Weichenstellung</w:t>
      </w:r>
      <w:r w:rsidR="00481707" w:rsidRPr="00C569F2">
        <w:rPr>
          <w:rFonts w:ascii="Arial" w:hAnsi="Arial" w:cs="Arial"/>
          <w:b/>
          <w:color w:val="FFFFFF" w:themeColor="background1"/>
        </w:rPr>
        <w:t>en</w:t>
      </w:r>
      <w:r w:rsidR="00541EBF" w:rsidRPr="00C569F2">
        <w:rPr>
          <w:rFonts w:ascii="Arial" w:hAnsi="Arial" w:cs="Arial"/>
          <w:b/>
          <w:color w:val="FFFFFF" w:themeColor="background1"/>
        </w:rPr>
        <w:t xml:space="preserve"> konsequent umsetzt.</w:t>
      </w:r>
      <w:r w:rsidR="00BA6750" w:rsidRPr="00C569F2">
        <w:rPr>
          <w:rFonts w:ascii="Arial" w:hAnsi="Arial" w:cs="Arial"/>
          <w:b/>
          <w:color w:val="FFFFFF" w:themeColor="background1"/>
        </w:rPr>
        <w:t xml:space="preserve"> </w:t>
      </w:r>
    </w:p>
    <w:p w14:paraId="5A3AF6D4" w14:textId="77777777" w:rsidR="00745C4D" w:rsidRPr="00C569F2" w:rsidRDefault="00745C4D" w:rsidP="007817A9">
      <w:pPr>
        <w:pStyle w:val="Listenabsatz"/>
        <w:spacing w:after="0" w:line="240" w:lineRule="auto"/>
        <w:ind w:left="426" w:hanging="426"/>
        <w:rPr>
          <w:rFonts w:ascii="Arial" w:hAnsi="Arial" w:cs="Arial"/>
          <w:b/>
          <w:color w:val="FFFFFF" w:themeColor="background1"/>
        </w:rPr>
      </w:pPr>
    </w:p>
    <w:p w14:paraId="48131A76" w14:textId="0609D706" w:rsidR="00BA6750" w:rsidRPr="00C569F2" w:rsidRDefault="009A1EB0" w:rsidP="007817A9">
      <w:pPr>
        <w:pStyle w:val="Listenabsatz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color w:val="FFFFFF" w:themeColor="background1"/>
        </w:rPr>
      </w:pPr>
      <w:r w:rsidRPr="00C569F2">
        <w:rPr>
          <w:rFonts w:ascii="Arial" w:hAnsi="Arial" w:cs="Arial"/>
          <w:b/>
          <w:color w:val="FFFFFF" w:themeColor="background1"/>
        </w:rPr>
        <w:t>Zukünftige ö</w:t>
      </w:r>
      <w:r w:rsidR="00745C4D" w:rsidRPr="00C569F2">
        <w:rPr>
          <w:rFonts w:ascii="Arial" w:hAnsi="Arial" w:cs="Arial"/>
          <w:b/>
          <w:color w:val="FFFFFF" w:themeColor="background1"/>
        </w:rPr>
        <w:t>ffentliche Förderprogramme zur Bekämpfung des Klimawandels und zur Stärkung der Nachhaltigkeit</w:t>
      </w:r>
      <w:r w:rsidR="00CD11AF" w:rsidRPr="00C569F2">
        <w:rPr>
          <w:rFonts w:ascii="Arial" w:hAnsi="Arial" w:cs="Arial"/>
          <w:b/>
          <w:color w:val="FFFFFF" w:themeColor="background1"/>
        </w:rPr>
        <w:t xml:space="preserve"> müssen</w:t>
      </w:r>
      <w:r w:rsidRPr="00C569F2">
        <w:rPr>
          <w:rFonts w:ascii="Arial" w:hAnsi="Arial" w:cs="Arial"/>
          <w:b/>
          <w:color w:val="FFFFFF" w:themeColor="background1"/>
        </w:rPr>
        <w:t xml:space="preserve"> </w:t>
      </w:r>
      <w:r w:rsidR="00661391" w:rsidRPr="00C569F2">
        <w:rPr>
          <w:rFonts w:ascii="Arial" w:hAnsi="Arial" w:cs="Arial"/>
          <w:b/>
          <w:color w:val="FFFFFF" w:themeColor="background1"/>
        </w:rPr>
        <w:t>sich</w:t>
      </w:r>
      <w:r w:rsidRPr="00C569F2">
        <w:rPr>
          <w:rFonts w:ascii="Arial" w:hAnsi="Arial" w:cs="Arial"/>
          <w:b/>
          <w:color w:val="FFFFFF" w:themeColor="background1"/>
        </w:rPr>
        <w:t xml:space="preserve"> auch an </w:t>
      </w:r>
      <w:r w:rsidR="00CD11AF" w:rsidRPr="00C569F2">
        <w:rPr>
          <w:rFonts w:ascii="Arial" w:hAnsi="Arial" w:cs="Arial"/>
          <w:b/>
          <w:color w:val="FFFFFF" w:themeColor="background1"/>
        </w:rPr>
        <w:t xml:space="preserve">die Träger und Einrichtungen der Freien Wohlfahrtspflege </w:t>
      </w:r>
      <w:r w:rsidRPr="00C569F2">
        <w:rPr>
          <w:rFonts w:ascii="Arial" w:hAnsi="Arial" w:cs="Arial"/>
          <w:b/>
          <w:color w:val="FFFFFF" w:themeColor="background1"/>
        </w:rPr>
        <w:t>wenden</w:t>
      </w:r>
      <w:r w:rsidR="00745C4D" w:rsidRPr="00C569F2">
        <w:rPr>
          <w:rFonts w:ascii="Arial" w:hAnsi="Arial" w:cs="Arial"/>
          <w:b/>
          <w:color w:val="FFFFFF" w:themeColor="background1"/>
        </w:rPr>
        <w:t xml:space="preserve">. </w:t>
      </w:r>
      <w:r w:rsidR="00BA6750" w:rsidRPr="00C569F2">
        <w:rPr>
          <w:rFonts w:ascii="Arial" w:hAnsi="Arial" w:cs="Arial"/>
          <w:b/>
          <w:color w:val="FFFFFF" w:themeColor="background1"/>
        </w:rPr>
        <w:t>Zudem müssen die Refinanzierungsmechanismen der Freien Wohlfahrtspflege entsprechende Aufwendungen integrieren.</w:t>
      </w:r>
    </w:p>
    <w:p w14:paraId="04B7641D" w14:textId="77777777" w:rsidR="004C081F" w:rsidRPr="007817A9" w:rsidRDefault="004C081F" w:rsidP="004C081F">
      <w:pPr>
        <w:pStyle w:val="Listenabsatz"/>
        <w:spacing w:after="0" w:line="240" w:lineRule="auto"/>
        <w:rPr>
          <w:rFonts w:ascii="Arial" w:hAnsi="Arial" w:cs="Arial"/>
        </w:rPr>
      </w:pPr>
    </w:p>
    <w:p w14:paraId="0A88566C" w14:textId="77777777" w:rsidR="00745C4D" w:rsidRDefault="00745C4D" w:rsidP="004C081F">
      <w:pPr>
        <w:pStyle w:val="Listenabsatz"/>
        <w:spacing w:after="0" w:line="240" w:lineRule="auto"/>
        <w:rPr>
          <w:rFonts w:ascii="Arial" w:hAnsi="Arial" w:cs="Arial"/>
        </w:rPr>
      </w:pPr>
    </w:p>
    <w:p w14:paraId="4604AF2A" w14:textId="77777777" w:rsidR="007817A9" w:rsidRPr="007817A9" w:rsidRDefault="007817A9" w:rsidP="004C081F">
      <w:pPr>
        <w:pStyle w:val="Listenabsatz"/>
        <w:spacing w:after="0" w:line="240" w:lineRule="auto"/>
        <w:rPr>
          <w:rFonts w:ascii="Arial" w:hAnsi="Arial" w:cs="Arial"/>
        </w:rPr>
      </w:pPr>
    </w:p>
    <w:p w14:paraId="459D13E0" w14:textId="77777777" w:rsidR="007817A9" w:rsidRDefault="007817A9" w:rsidP="007817A9">
      <w:pPr>
        <w:pStyle w:val="Listenabsatz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</w:rPr>
        <w:sectPr w:rsidR="007817A9" w:rsidSect="007817A9">
          <w:footerReference w:type="default" r:id="rId13"/>
          <w:pgSz w:w="11906" w:h="16838"/>
          <w:pgMar w:top="2552" w:right="1134" w:bottom="964" w:left="1418" w:header="709" w:footer="709" w:gutter="0"/>
          <w:cols w:space="708"/>
          <w:docGrid w:linePitch="360"/>
        </w:sectPr>
      </w:pPr>
    </w:p>
    <w:p w14:paraId="2B683551" w14:textId="5C1FA8D6" w:rsidR="00541EBF" w:rsidRPr="005A2F2F" w:rsidRDefault="00695A14" w:rsidP="007817A9">
      <w:pPr>
        <w:pStyle w:val="Listenabsatz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5A2F2F">
        <w:rPr>
          <w:rFonts w:ascii="Arial" w:hAnsi="Arial" w:cs="Arial"/>
          <w:sz w:val="21"/>
          <w:szCs w:val="21"/>
        </w:rPr>
        <w:t xml:space="preserve">Der Klimawandel ist eine </w:t>
      </w:r>
      <w:r w:rsidR="001D61B4" w:rsidRPr="005A2F2F">
        <w:rPr>
          <w:rFonts w:ascii="Arial" w:hAnsi="Arial" w:cs="Arial"/>
          <w:sz w:val="21"/>
          <w:szCs w:val="21"/>
        </w:rPr>
        <w:t xml:space="preserve">dramatische </w:t>
      </w:r>
      <w:r w:rsidRPr="005A2F2F">
        <w:rPr>
          <w:rFonts w:ascii="Arial" w:hAnsi="Arial" w:cs="Arial"/>
          <w:sz w:val="21"/>
          <w:szCs w:val="21"/>
        </w:rPr>
        <w:t xml:space="preserve">Bedrohung </w:t>
      </w:r>
      <w:r w:rsidR="00D40F55" w:rsidRPr="005A2F2F">
        <w:rPr>
          <w:rFonts w:ascii="Arial" w:hAnsi="Arial" w:cs="Arial"/>
          <w:sz w:val="21"/>
          <w:szCs w:val="21"/>
        </w:rPr>
        <w:t>von</w:t>
      </w:r>
      <w:r w:rsidRPr="005A2F2F">
        <w:rPr>
          <w:rFonts w:ascii="Arial" w:hAnsi="Arial" w:cs="Arial"/>
          <w:sz w:val="21"/>
          <w:szCs w:val="21"/>
        </w:rPr>
        <w:t xml:space="preserve"> globale</w:t>
      </w:r>
      <w:r w:rsidR="00D40F55" w:rsidRPr="005A2F2F">
        <w:rPr>
          <w:rFonts w:ascii="Arial" w:hAnsi="Arial" w:cs="Arial"/>
          <w:sz w:val="21"/>
          <w:szCs w:val="21"/>
        </w:rPr>
        <w:t>m Ausmaß</w:t>
      </w:r>
      <w:r w:rsidRPr="005A2F2F">
        <w:rPr>
          <w:rFonts w:ascii="Arial" w:hAnsi="Arial" w:cs="Arial"/>
          <w:sz w:val="21"/>
          <w:szCs w:val="21"/>
        </w:rPr>
        <w:t xml:space="preserve">, aber auch national. </w:t>
      </w:r>
      <w:r w:rsidR="00541EBF" w:rsidRPr="005A2F2F">
        <w:rPr>
          <w:rFonts w:ascii="Arial" w:hAnsi="Arial" w:cs="Arial"/>
          <w:sz w:val="21"/>
          <w:szCs w:val="21"/>
        </w:rPr>
        <w:t xml:space="preserve">Die Folgen der Klimakrise sind bereits heute spürbar und belasten z.B. </w:t>
      </w:r>
      <w:r w:rsidR="00BA6750" w:rsidRPr="005A2F2F">
        <w:rPr>
          <w:rFonts w:ascii="Arial" w:hAnsi="Arial" w:cs="Arial"/>
          <w:sz w:val="21"/>
          <w:szCs w:val="21"/>
        </w:rPr>
        <w:t>durch Extremwetterereignisse</w:t>
      </w:r>
      <w:r w:rsidR="00541EBF" w:rsidRPr="005A2F2F">
        <w:rPr>
          <w:rFonts w:ascii="Arial" w:hAnsi="Arial" w:cs="Arial"/>
          <w:sz w:val="21"/>
          <w:szCs w:val="21"/>
        </w:rPr>
        <w:t xml:space="preserve"> die Empfänger</w:t>
      </w:r>
      <w:r w:rsidR="00481707" w:rsidRPr="005A2F2F">
        <w:rPr>
          <w:rFonts w:ascii="Arial" w:hAnsi="Arial" w:cs="Arial"/>
          <w:sz w:val="21"/>
          <w:szCs w:val="21"/>
        </w:rPr>
        <w:t>/i</w:t>
      </w:r>
      <w:r w:rsidR="00541EBF" w:rsidRPr="005A2F2F">
        <w:rPr>
          <w:rFonts w:ascii="Arial" w:hAnsi="Arial" w:cs="Arial"/>
          <w:sz w:val="21"/>
          <w:szCs w:val="21"/>
        </w:rPr>
        <w:t>nnen von sozialen Dienstleistungen wie auch die Mitarbeitenden in den Einrichtungen</w:t>
      </w:r>
      <w:r w:rsidR="00BA6750" w:rsidRPr="005A2F2F">
        <w:rPr>
          <w:rFonts w:ascii="Arial" w:hAnsi="Arial" w:cs="Arial"/>
          <w:sz w:val="21"/>
          <w:szCs w:val="21"/>
        </w:rPr>
        <w:t xml:space="preserve"> und Diensten</w:t>
      </w:r>
      <w:r w:rsidR="00541EBF" w:rsidRPr="005A2F2F">
        <w:rPr>
          <w:rFonts w:ascii="Arial" w:hAnsi="Arial" w:cs="Arial"/>
          <w:sz w:val="21"/>
          <w:szCs w:val="21"/>
        </w:rPr>
        <w:t xml:space="preserve">. Die Soziale Arbeit muss durch die Bereitstellung von Ressourcen dazu befähigt werden, sich </w:t>
      </w:r>
      <w:r w:rsidR="00BA6750" w:rsidRPr="005A2F2F">
        <w:rPr>
          <w:rFonts w:ascii="Arial" w:hAnsi="Arial" w:cs="Arial"/>
          <w:sz w:val="21"/>
          <w:szCs w:val="21"/>
        </w:rPr>
        <w:t>an</w:t>
      </w:r>
      <w:r w:rsidR="00541EBF" w:rsidRPr="005A2F2F">
        <w:rPr>
          <w:rFonts w:ascii="Arial" w:hAnsi="Arial" w:cs="Arial"/>
          <w:sz w:val="21"/>
          <w:szCs w:val="21"/>
        </w:rPr>
        <w:t xml:space="preserve"> diese neue</w:t>
      </w:r>
      <w:r w:rsidR="00D40F55" w:rsidRPr="005A2F2F">
        <w:rPr>
          <w:rFonts w:ascii="Arial" w:hAnsi="Arial" w:cs="Arial"/>
          <w:sz w:val="21"/>
          <w:szCs w:val="21"/>
        </w:rPr>
        <w:t>n</w:t>
      </w:r>
      <w:r w:rsidR="00541EBF" w:rsidRPr="005A2F2F">
        <w:rPr>
          <w:rFonts w:ascii="Arial" w:hAnsi="Arial" w:cs="Arial"/>
          <w:sz w:val="21"/>
          <w:szCs w:val="21"/>
        </w:rPr>
        <w:t xml:space="preserve"> Anforderungen </w:t>
      </w:r>
      <w:r w:rsidR="00D40F55" w:rsidRPr="005A2F2F">
        <w:rPr>
          <w:rFonts w:ascii="Arial" w:hAnsi="Arial" w:cs="Arial"/>
          <w:sz w:val="21"/>
          <w:szCs w:val="21"/>
        </w:rPr>
        <w:t>anzupassen</w:t>
      </w:r>
      <w:r w:rsidR="00541EBF" w:rsidRPr="005A2F2F">
        <w:rPr>
          <w:rFonts w:ascii="Arial" w:hAnsi="Arial" w:cs="Arial"/>
          <w:sz w:val="21"/>
          <w:szCs w:val="21"/>
        </w:rPr>
        <w:t>.</w:t>
      </w:r>
    </w:p>
    <w:p w14:paraId="57D23439" w14:textId="77777777" w:rsidR="00541EBF" w:rsidRPr="005A2F2F" w:rsidRDefault="00541EBF" w:rsidP="004C081F">
      <w:pPr>
        <w:pStyle w:val="Listenabsatz"/>
        <w:spacing w:after="0" w:line="240" w:lineRule="auto"/>
        <w:rPr>
          <w:rFonts w:ascii="Arial" w:hAnsi="Arial" w:cs="Arial"/>
          <w:sz w:val="21"/>
          <w:szCs w:val="21"/>
        </w:rPr>
      </w:pPr>
    </w:p>
    <w:p w14:paraId="362A59B5" w14:textId="6A941539" w:rsidR="00695A14" w:rsidRPr="005A2F2F" w:rsidRDefault="00695A14" w:rsidP="007817A9">
      <w:pPr>
        <w:pStyle w:val="Listenabsatz"/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5A2F2F">
        <w:rPr>
          <w:rFonts w:ascii="Arial" w:hAnsi="Arial" w:cs="Arial"/>
          <w:sz w:val="21"/>
          <w:szCs w:val="21"/>
        </w:rPr>
        <w:t>Als europäisches Industrieland haben wir eine besondere Verantwortung</w:t>
      </w:r>
      <w:r w:rsidR="00481707" w:rsidRPr="005A2F2F">
        <w:rPr>
          <w:rFonts w:ascii="Arial" w:hAnsi="Arial" w:cs="Arial"/>
          <w:sz w:val="21"/>
          <w:szCs w:val="21"/>
        </w:rPr>
        <w:t>,</w:t>
      </w:r>
      <w:r w:rsidRPr="005A2F2F">
        <w:rPr>
          <w:rFonts w:ascii="Arial" w:hAnsi="Arial" w:cs="Arial"/>
          <w:sz w:val="21"/>
          <w:szCs w:val="21"/>
        </w:rPr>
        <w:t xml:space="preserve"> alles zu unternehmen, um das 1,5-Grad-Ziel zu erreichen. Dieses ambitionierte Vorhaben kann nur Erf</w:t>
      </w:r>
      <w:r w:rsidR="004C081F" w:rsidRPr="005A2F2F">
        <w:rPr>
          <w:rFonts w:ascii="Arial" w:hAnsi="Arial" w:cs="Arial"/>
          <w:sz w:val="21"/>
          <w:szCs w:val="21"/>
        </w:rPr>
        <w:t xml:space="preserve">olg haben, wenn es gelingt, </w:t>
      </w:r>
      <w:r w:rsidRPr="005A2F2F">
        <w:rPr>
          <w:rFonts w:ascii="Arial" w:hAnsi="Arial" w:cs="Arial"/>
          <w:sz w:val="21"/>
          <w:szCs w:val="21"/>
        </w:rPr>
        <w:t xml:space="preserve">Menschen </w:t>
      </w:r>
      <w:r w:rsidR="004C081F" w:rsidRPr="005A2F2F">
        <w:rPr>
          <w:rFonts w:ascii="Arial" w:hAnsi="Arial" w:cs="Arial"/>
          <w:sz w:val="21"/>
          <w:szCs w:val="21"/>
        </w:rPr>
        <w:t>für diesen</w:t>
      </w:r>
      <w:r w:rsidRPr="005A2F2F">
        <w:rPr>
          <w:rFonts w:ascii="Arial" w:hAnsi="Arial" w:cs="Arial"/>
          <w:sz w:val="21"/>
          <w:szCs w:val="21"/>
        </w:rPr>
        <w:t xml:space="preserve"> Weg </w:t>
      </w:r>
      <w:r w:rsidR="00541EBF" w:rsidRPr="005A2F2F">
        <w:rPr>
          <w:rFonts w:ascii="Arial" w:hAnsi="Arial" w:cs="Arial"/>
          <w:sz w:val="21"/>
          <w:szCs w:val="21"/>
        </w:rPr>
        <w:t>nachhaltig zu gewinnen.</w:t>
      </w:r>
      <w:r w:rsidRPr="005A2F2F">
        <w:rPr>
          <w:rFonts w:ascii="Arial" w:hAnsi="Arial" w:cs="Arial"/>
          <w:sz w:val="21"/>
          <w:szCs w:val="21"/>
        </w:rPr>
        <w:t xml:space="preserve"> </w:t>
      </w:r>
      <w:r w:rsidR="00541EBF" w:rsidRPr="005A2F2F">
        <w:rPr>
          <w:rFonts w:ascii="Arial" w:hAnsi="Arial" w:cs="Arial"/>
          <w:sz w:val="21"/>
          <w:szCs w:val="21"/>
        </w:rPr>
        <w:t xml:space="preserve">Jede Klimaschutzpolitik muss auch die Perspektive von einkommensschwachen Haushalten berücksichtigen. Insgesamt gilt es Klimaschutz und soziale Gerechtigkeit gleichermaßen zu befördern. </w:t>
      </w:r>
      <w:r w:rsidRPr="005A2F2F">
        <w:rPr>
          <w:rFonts w:ascii="Arial" w:hAnsi="Arial" w:cs="Arial"/>
          <w:sz w:val="21"/>
          <w:szCs w:val="21"/>
        </w:rPr>
        <w:t>Es br</w:t>
      </w:r>
      <w:r w:rsidR="00574B41" w:rsidRPr="005A2F2F">
        <w:rPr>
          <w:rFonts w:ascii="Arial" w:hAnsi="Arial" w:cs="Arial"/>
          <w:sz w:val="21"/>
          <w:szCs w:val="21"/>
        </w:rPr>
        <w:t xml:space="preserve">aucht daher eine Wende, die </w:t>
      </w:r>
      <w:r w:rsidRPr="005A2F2F">
        <w:rPr>
          <w:rFonts w:ascii="Arial" w:hAnsi="Arial" w:cs="Arial"/>
          <w:sz w:val="21"/>
          <w:szCs w:val="21"/>
        </w:rPr>
        <w:t>notwendigen K</w:t>
      </w:r>
      <w:r w:rsidR="001D61B4" w:rsidRPr="005A2F2F">
        <w:rPr>
          <w:rFonts w:ascii="Arial" w:hAnsi="Arial" w:cs="Arial"/>
          <w:sz w:val="21"/>
          <w:szCs w:val="21"/>
        </w:rPr>
        <w:t>limaschutz mit der Stärkung sozialer</w:t>
      </w:r>
      <w:r w:rsidRPr="005A2F2F">
        <w:rPr>
          <w:rFonts w:ascii="Arial" w:hAnsi="Arial" w:cs="Arial"/>
          <w:sz w:val="21"/>
          <w:szCs w:val="21"/>
        </w:rPr>
        <w:t xml:space="preserve"> Resilienz verbindet.</w:t>
      </w:r>
      <w:r w:rsidR="001D61B4" w:rsidRPr="005A2F2F">
        <w:rPr>
          <w:rFonts w:ascii="Arial" w:hAnsi="Arial" w:cs="Arial"/>
          <w:sz w:val="21"/>
          <w:szCs w:val="21"/>
        </w:rPr>
        <w:t xml:space="preserve"> So gilt es</w:t>
      </w:r>
      <w:r w:rsidR="000F7F92" w:rsidRPr="005A2F2F">
        <w:rPr>
          <w:rFonts w:ascii="Arial" w:hAnsi="Arial" w:cs="Arial"/>
          <w:sz w:val="21"/>
          <w:szCs w:val="21"/>
        </w:rPr>
        <w:t xml:space="preserve"> u.a.</w:t>
      </w:r>
      <w:r w:rsidR="001D61B4" w:rsidRPr="005A2F2F">
        <w:rPr>
          <w:rFonts w:ascii="Arial" w:hAnsi="Arial" w:cs="Arial"/>
          <w:sz w:val="21"/>
          <w:szCs w:val="21"/>
        </w:rPr>
        <w:t>,</w:t>
      </w:r>
      <w:r w:rsidR="000505EB" w:rsidRPr="005A2F2F">
        <w:rPr>
          <w:rFonts w:ascii="Arial" w:hAnsi="Arial" w:cs="Arial"/>
          <w:sz w:val="21"/>
          <w:szCs w:val="21"/>
        </w:rPr>
        <w:t xml:space="preserve"> inklusive und ökologische Mobilität auszubauen</w:t>
      </w:r>
      <w:r w:rsidR="00574B41" w:rsidRPr="005A2F2F">
        <w:rPr>
          <w:rFonts w:ascii="Arial" w:hAnsi="Arial" w:cs="Arial"/>
          <w:sz w:val="21"/>
          <w:szCs w:val="21"/>
        </w:rPr>
        <w:t xml:space="preserve">, die örtliche Infrastruktur </w:t>
      </w:r>
      <w:r w:rsidR="00574B41" w:rsidRPr="005A2F2F">
        <w:rPr>
          <w:rFonts w:ascii="Arial" w:hAnsi="Arial" w:cs="Arial"/>
          <w:sz w:val="21"/>
          <w:szCs w:val="21"/>
        </w:rPr>
        <w:t xml:space="preserve">zu stärken und </w:t>
      </w:r>
      <w:r w:rsidR="001D61B4" w:rsidRPr="005A2F2F">
        <w:rPr>
          <w:rFonts w:ascii="Arial" w:hAnsi="Arial" w:cs="Arial"/>
          <w:sz w:val="21"/>
          <w:szCs w:val="21"/>
        </w:rPr>
        <w:t xml:space="preserve">Klimaschutzmaßnahmen wie die Einführung eines nationalen CO2-Preises </w:t>
      </w:r>
      <w:r w:rsidR="009F0891" w:rsidRPr="005A2F2F">
        <w:rPr>
          <w:rFonts w:ascii="Arial" w:hAnsi="Arial" w:cs="Arial"/>
          <w:sz w:val="21"/>
          <w:szCs w:val="21"/>
        </w:rPr>
        <w:t>so</w:t>
      </w:r>
      <w:r w:rsidR="00574B41" w:rsidRPr="005A2F2F">
        <w:rPr>
          <w:rFonts w:ascii="Arial" w:hAnsi="Arial" w:cs="Arial"/>
          <w:sz w:val="21"/>
          <w:szCs w:val="21"/>
        </w:rPr>
        <w:t xml:space="preserve"> zu</w:t>
      </w:r>
      <w:r w:rsidR="009F0891" w:rsidRPr="005A2F2F">
        <w:rPr>
          <w:rFonts w:ascii="Arial" w:hAnsi="Arial" w:cs="Arial"/>
          <w:sz w:val="21"/>
          <w:szCs w:val="21"/>
        </w:rPr>
        <w:t xml:space="preserve"> flankieren, </w:t>
      </w:r>
      <w:r w:rsidR="00E34F32" w:rsidRPr="005A2F2F">
        <w:rPr>
          <w:rFonts w:ascii="Arial" w:hAnsi="Arial" w:cs="Arial"/>
          <w:sz w:val="21"/>
          <w:szCs w:val="21"/>
        </w:rPr>
        <w:t>dass</w:t>
      </w:r>
      <w:r w:rsidR="009F0891" w:rsidRPr="005A2F2F">
        <w:rPr>
          <w:rFonts w:ascii="Arial" w:hAnsi="Arial" w:cs="Arial"/>
          <w:sz w:val="21"/>
          <w:szCs w:val="21"/>
        </w:rPr>
        <w:t xml:space="preserve"> </w:t>
      </w:r>
      <w:r w:rsidR="001D61B4" w:rsidRPr="005A2F2F">
        <w:rPr>
          <w:rFonts w:ascii="Arial" w:hAnsi="Arial" w:cs="Arial"/>
          <w:sz w:val="21"/>
          <w:szCs w:val="21"/>
        </w:rPr>
        <w:t xml:space="preserve">einkommensschwache Haushalte </w:t>
      </w:r>
      <w:r w:rsidR="009F0891" w:rsidRPr="005A2F2F">
        <w:rPr>
          <w:rFonts w:ascii="Arial" w:hAnsi="Arial" w:cs="Arial"/>
          <w:sz w:val="21"/>
          <w:szCs w:val="21"/>
        </w:rPr>
        <w:t>nicht</w:t>
      </w:r>
      <w:r w:rsidR="001D61B4" w:rsidRPr="005A2F2F">
        <w:rPr>
          <w:rFonts w:ascii="Arial" w:hAnsi="Arial" w:cs="Arial"/>
          <w:sz w:val="21"/>
          <w:szCs w:val="21"/>
        </w:rPr>
        <w:t xml:space="preserve"> zusätzlich</w:t>
      </w:r>
      <w:r w:rsidR="009F0891" w:rsidRPr="005A2F2F">
        <w:rPr>
          <w:rFonts w:ascii="Arial" w:hAnsi="Arial" w:cs="Arial"/>
          <w:sz w:val="21"/>
          <w:szCs w:val="21"/>
        </w:rPr>
        <w:t xml:space="preserve"> belastet werden</w:t>
      </w:r>
      <w:r w:rsidR="001D61B4" w:rsidRPr="005A2F2F">
        <w:rPr>
          <w:rFonts w:ascii="Arial" w:hAnsi="Arial" w:cs="Arial"/>
          <w:sz w:val="21"/>
          <w:szCs w:val="21"/>
        </w:rPr>
        <w:t xml:space="preserve">. </w:t>
      </w:r>
      <w:r w:rsidR="00574B41" w:rsidRPr="005A2F2F">
        <w:rPr>
          <w:rFonts w:ascii="Arial" w:hAnsi="Arial" w:cs="Arial"/>
          <w:sz w:val="21"/>
          <w:szCs w:val="21"/>
        </w:rPr>
        <w:t xml:space="preserve">Notwendige haushalts- und steuerpolitische Maßnahmen zur Finanzierung </w:t>
      </w:r>
      <w:r w:rsidR="000505EB" w:rsidRPr="005A2F2F">
        <w:rPr>
          <w:rFonts w:ascii="Arial" w:hAnsi="Arial" w:cs="Arial"/>
          <w:sz w:val="21"/>
          <w:szCs w:val="21"/>
        </w:rPr>
        <w:t>d</w:t>
      </w:r>
      <w:r w:rsidR="00574B41" w:rsidRPr="005A2F2F">
        <w:rPr>
          <w:rFonts w:ascii="Arial" w:hAnsi="Arial" w:cs="Arial"/>
          <w:sz w:val="21"/>
          <w:szCs w:val="21"/>
        </w:rPr>
        <w:t xml:space="preserve">er </w:t>
      </w:r>
      <w:r w:rsidR="000505EB" w:rsidRPr="005A2F2F">
        <w:rPr>
          <w:rFonts w:ascii="Arial" w:hAnsi="Arial" w:cs="Arial"/>
          <w:sz w:val="21"/>
          <w:szCs w:val="21"/>
        </w:rPr>
        <w:t xml:space="preserve">sozial-ökologischen </w:t>
      </w:r>
      <w:r w:rsidR="00574B41" w:rsidRPr="005A2F2F">
        <w:rPr>
          <w:rFonts w:ascii="Arial" w:hAnsi="Arial" w:cs="Arial"/>
          <w:sz w:val="21"/>
          <w:szCs w:val="21"/>
        </w:rPr>
        <w:t xml:space="preserve">Transformation müssen </w:t>
      </w:r>
      <w:r w:rsidR="000505EB" w:rsidRPr="005A2F2F">
        <w:rPr>
          <w:rFonts w:ascii="Arial" w:hAnsi="Arial" w:cs="Arial"/>
          <w:sz w:val="21"/>
          <w:szCs w:val="21"/>
        </w:rPr>
        <w:t>solidarisch</w:t>
      </w:r>
      <w:r w:rsidR="00574B41" w:rsidRPr="005A2F2F">
        <w:rPr>
          <w:rFonts w:ascii="Arial" w:hAnsi="Arial" w:cs="Arial"/>
          <w:sz w:val="21"/>
          <w:szCs w:val="21"/>
        </w:rPr>
        <w:t xml:space="preserve"> gestaltet werden. </w:t>
      </w:r>
    </w:p>
    <w:p w14:paraId="11C036EB" w14:textId="77777777" w:rsidR="00695A14" w:rsidRPr="005A2F2F" w:rsidRDefault="00695A14" w:rsidP="004C081F">
      <w:pPr>
        <w:pStyle w:val="Listenabsatz"/>
        <w:spacing w:after="0" w:line="240" w:lineRule="auto"/>
        <w:rPr>
          <w:rFonts w:ascii="Arial" w:hAnsi="Arial" w:cs="Arial"/>
          <w:sz w:val="21"/>
          <w:szCs w:val="21"/>
        </w:rPr>
      </w:pPr>
    </w:p>
    <w:p w14:paraId="416A847F" w14:textId="547D6249" w:rsidR="005C4875" w:rsidRPr="005A2F2F" w:rsidRDefault="00376487" w:rsidP="000F02FE">
      <w:pPr>
        <w:pStyle w:val="Listenabsatz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5A2F2F">
        <w:rPr>
          <w:rFonts w:ascii="Arial" w:hAnsi="Arial" w:cs="Arial"/>
          <w:sz w:val="21"/>
          <w:szCs w:val="21"/>
        </w:rPr>
        <w:t>Die etwa 120.000 Einrichtungen und Dienste der Freien Wohlfahrtspflege haben ein erhebliches Potential</w:t>
      </w:r>
      <w:r w:rsidR="005C4875" w:rsidRPr="005A2F2F">
        <w:rPr>
          <w:rFonts w:ascii="Arial" w:hAnsi="Arial" w:cs="Arial"/>
          <w:sz w:val="21"/>
          <w:szCs w:val="21"/>
        </w:rPr>
        <w:t>,</w:t>
      </w:r>
      <w:r w:rsidRPr="005A2F2F">
        <w:rPr>
          <w:rFonts w:ascii="Arial" w:hAnsi="Arial" w:cs="Arial"/>
          <w:sz w:val="21"/>
          <w:szCs w:val="21"/>
        </w:rPr>
        <w:t xml:space="preserve"> Beiträge verschiedener Art zur Nachhaltigkeit </w:t>
      </w:r>
      <w:r w:rsidR="004C081F" w:rsidRPr="005A2F2F">
        <w:rPr>
          <w:rFonts w:ascii="Arial" w:hAnsi="Arial" w:cs="Arial"/>
          <w:sz w:val="21"/>
          <w:szCs w:val="21"/>
        </w:rPr>
        <w:t xml:space="preserve">und zur Bekämpfung des Klimawandels </w:t>
      </w:r>
      <w:r w:rsidRPr="005A2F2F">
        <w:rPr>
          <w:rFonts w:ascii="Arial" w:hAnsi="Arial" w:cs="Arial"/>
          <w:sz w:val="21"/>
          <w:szCs w:val="21"/>
        </w:rPr>
        <w:t xml:space="preserve">zu leisten. </w:t>
      </w:r>
      <w:r w:rsidR="004C081F" w:rsidRPr="005A2F2F">
        <w:rPr>
          <w:rFonts w:ascii="Arial" w:hAnsi="Arial" w:cs="Arial"/>
          <w:sz w:val="21"/>
          <w:szCs w:val="21"/>
        </w:rPr>
        <w:t>Dies</w:t>
      </w:r>
      <w:r w:rsidR="00FB6942" w:rsidRPr="005A2F2F">
        <w:rPr>
          <w:rFonts w:ascii="Arial" w:hAnsi="Arial" w:cs="Arial"/>
          <w:sz w:val="21"/>
          <w:szCs w:val="21"/>
        </w:rPr>
        <w:t xml:space="preserve">e </w:t>
      </w:r>
      <w:r w:rsidR="00DA4684" w:rsidRPr="005A2F2F">
        <w:rPr>
          <w:rFonts w:ascii="Arial" w:hAnsi="Arial" w:cs="Arial"/>
          <w:sz w:val="21"/>
          <w:szCs w:val="21"/>
        </w:rPr>
        <w:t>Verantwortung</w:t>
      </w:r>
      <w:r w:rsidR="004C081F" w:rsidRPr="005A2F2F">
        <w:rPr>
          <w:rFonts w:ascii="Arial" w:hAnsi="Arial" w:cs="Arial"/>
          <w:sz w:val="21"/>
          <w:szCs w:val="21"/>
        </w:rPr>
        <w:t xml:space="preserve"> wird von ihnen bereits wahrgenommen. </w:t>
      </w:r>
      <w:r w:rsidRPr="005A2F2F">
        <w:rPr>
          <w:rFonts w:ascii="Arial" w:hAnsi="Arial" w:cs="Arial"/>
          <w:sz w:val="21"/>
          <w:szCs w:val="21"/>
        </w:rPr>
        <w:t xml:space="preserve">Dort wo </w:t>
      </w:r>
      <w:r w:rsidR="007872D0" w:rsidRPr="005A2F2F">
        <w:rPr>
          <w:rFonts w:ascii="Arial" w:hAnsi="Arial" w:cs="Arial"/>
          <w:sz w:val="21"/>
          <w:szCs w:val="21"/>
        </w:rPr>
        <w:t xml:space="preserve">finanzielle Anstrengungen </w:t>
      </w:r>
      <w:r w:rsidR="006C1426" w:rsidRPr="005A2F2F">
        <w:rPr>
          <w:rFonts w:ascii="Arial" w:hAnsi="Arial" w:cs="Arial"/>
          <w:sz w:val="21"/>
          <w:szCs w:val="21"/>
        </w:rPr>
        <w:t xml:space="preserve">zur Umsetzung </w:t>
      </w:r>
      <w:r w:rsidR="007872D0" w:rsidRPr="005A2F2F">
        <w:rPr>
          <w:rFonts w:ascii="Arial" w:hAnsi="Arial" w:cs="Arial"/>
          <w:sz w:val="21"/>
          <w:szCs w:val="21"/>
        </w:rPr>
        <w:t xml:space="preserve">erforderlich sind, bedarf es der öffentlichen Unterstützung </w:t>
      </w:r>
      <w:r w:rsidR="005C4875" w:rsidRPr="005A2F2F">
        <w:rPr>
          <w:rFonts w:ascii="Arial" w:hAnsi="Arial" w:cs="Arial"/>
          <w:sz w:val="21"/>
          <w:szCs w:val="21"/>
        </w:rPr>
        <w:t xml:space="preserve">im Rahmen von Förderprogrammen </w:t>
      </w:r>
      <w:r w:rsidR="007872D0" w:rsidRPr="005A2F2F">
        <w:rPr>
          <w:rFonts w:ascii="Arial" w:hAnsi="Arial" w:cs="Arial"/>
          <w:sz w:val="21"/>
          <w:szCs w:val="21"/>
        </w:rPr>
        <w:t xml:space="preserve">oder </w:t>
      </w:r>
      <w:r w:rsidR="005C4875" w:rsidRPr="005A2F2F">
        <w:rPr>
          <w:rFonts w:ascii="Arial" w:hAnsi="Arial" w:cs="Arial"/>
          <w:sz w:val="21"/>
          <w:szCs w:val="21"/>
        </w:rPr>
        <w:t xml:space="preserve">der </w:t>
      </w:r>
      <w:r w:rsidR="007872D0" w:rsidRPr="005A2F2F">
        <w:rPr>
          <w:rFonts w:ascii="Arial" w:hAnsi="Arial" w:cs="Arial"/>
          <w:sz w:val="21"/>
          <w:szCs w:val="21"/>
        </w:rPr>
        <w:t>Einbeziehung solcher Aufwendungen in die Refinanzierungsmechanismen der F</w:t>
      </w:r>
      <w:r w:rsidR="005C4875" w:rsidRPr="005A2F2F">
        <w:rPr>
          <w:rFonts w:ascii="Arial" w:hAnsi="Arial" w:cs="Arial"/>
          <w:sz w:val="21"/>
          <w:szCs w:val="21"/>
        </w:rPr>
        <w:t xml:space="preserve">reien </w:t>
      </w:r>
      <w:r w:rsidR="007872D0" w:rsidRPr="005A2F2F">
        <w:rPr>
          <w:rFonts w:ascii="Arial" w:hAnsi="Arial" w:cs="Arial"/>
          <w:sz w:val="21"/>
          <w:szCs w:val="21"/>
        </w:rPr>
        <w:t>W</w:t>
      </w:r>
      <w:r w:rsidR="005C4875" w:rsidRPr="005A2F2F">
        <w:rPr>
          <w:rFonts w:ascii="Arial" w:hAnsi="Arial" w:cs="Arial"/>
          <w:sz w:val="21"/>
          <w:szCs w:val="21"/>
        </w:rPr>
        <w:t>ohlfahrtspflege</w:t>
      </w:r>
      <w:r w:rsidR="007872D0" w:rsidRPr="005A2F2F">
        <w:rPr>
          <w:rFonts w:ascii="Arial" w:hAnsi="Arial" w:cs="Arial"/>
          <w:sz w:val="21"/>
          <w:szCs w:val="21"/>
        </w:rPr>
        <w:t>.</w:t>
      </w:r>
      <w:r w:rsidR="004C081F" w:rsidRPr="005A2F2F">
        <w:rPr>
          <w:rFonts w:ascii="Arial" w:hAnsi="Arial" w:cs="Arial"/>
          <w:sz w:val="21"/>
          <w:szCs w:val="21"/>
        </w:rPr>
        <w:t xml:space="preserve"> Die Kosten für Maßnahmen zum Klimaschutz müssen in den Regelsätzen des SGB II und SGB XII </w:t>
      </w:r>
      <w:r w:rsidR="00BA6750" w:rsidRPr="005A2F2F">
        <w:rPr>
          <w:rFonts w:ascii="Arial" w:hAnsi="Arial" w:cs="Arial"/>
          <w:sz w:val="21"/>
          <w:szCs w:val="21"/>
        </w:rPr>
        <w:t xml:space="preserve">sowie in weiteren Sozialgesetzbüchern </w:t>
      </w:r>
      <w:r w:rsidR="00F41A07" w:rsidRPr="005A2F2F">
        <w:rPr>
          <w:rFonts w:ascii="Arial" w:hAnsi="Arial" w:cs="Arial"/>
          <w:sz w:val="21"/>
          <w:szCs w:val="21"/>
        </w:rPr>
        <w:t xml:space="preserve">angemessen </w:t>
      </w:r>
      <w:r w:rsidR="004C081F" w:rsidRPr="005A2F2F">
        <w:rPr>
          <w:rFonts w:ascii="Arial" w:hAnsi="Arial" w:cs="Arial"/>
          <w:sz w:val="21"/>
          <w:szCs w:val="21"/>
        </w:rPr>
        <w:t>Berücksichtigung finden</w:t>
      </w:r>
      <w:r w:rsidR="000A0D36">
        <w:rPr>
          <w:rFonts w:ascii="Arial" w:hAnsi="Arial" w:cs="Arial"/>
          <w:sz w:val="21"/>
          <w:szCs w:val="21"/>
        </w:rPr>
        <w:t xml:space="preserve"> (s. auch ausführliches </w:t>
      </w:r>
      <w:hyperlink r:id="rId14" w:history="1">
        <w:r w:rsidR="000A0D36" w:rsidRPr="000A0D36">
          <w:rPr>
            <w:rStyle w:val="Hyperlink"/>
            <w:rFonts w:ascii="Arial" w:hAnsi="Arial" w:cs="Arial"/>
            <w:sz w:val="21"/>
            <w:szCs w:val="21"/>
          </w:rPr>
          <w:t>Forderungspapier</w:t>
        </w:r>
      </w:hyperlink>
      <w:bookmarkStart w:id="0" w:name="_GoBack"/>
      <w:bookmarkEnd w:id="0"/>
      <w:r w:rsidR="000A0D36">
        <w:rPr>
          <w:rFonts w:ascii="Arial" w:hAnsi="Arial" w:cs="Arial"/>
          <w:sz w:val="21"/>
          <w:szCs w:val="21"/>
        </w:rPr>
        <w:t>).</w:t>
      </w:r>
    </w:p>
    <w:sectPr w:rsidR="005C4875" w:rsidRPr="005A2F2F" w:rsidSect="005A2F2F">
      <w:type w:val="continuous"/>
      <w:pgSz w:w="11906" w:h="16838"/>
      <w:pgMar w:top="2552" w:right="1133" w:bottom="964" w:left="1418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CCBEA" w14:textId="77777777" w:rsidR="00DD0CEF" w:rsidRDefault="00DD0CEF" w:rsidP="005C4875">
      <w:pPr>
        <w:spacing w:after="0" w:line="240" w:lineRule="auto"/>
      </w:pPr>
      <w:r>
        <w:separator/>
      </w:r>
    </w:p>
  </w:endnote>
  <w:endnote w:type="continuationSeparator" w:id="0">
    <w:p w14:paraId="61933298" w14:textId="77777777" w:rsidR="00DD0CEF" w:rsidRDefault="00DD0CEF" w:rsidP="005C4875">
      <w:pPr>
        <w:spacing w:after="0" w:line="240" w:lineRule="auto"/>
      </w:pPr>
      <w:r>
        <w:continuationSeparator/>
      </w:r>
    </w:p>
  </w:endnote>
  <w:endnote w:type="continuationNotice" w:id="1">
    <w:p w14:paraId="5BB29E75" w14:textId="77777777" w:rsidR="00DD0CEF" w:rsidRDefault="00DD0C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707EB" w14:textId="77777777" w:rsidR="00EC3814" w:rsidRPr="00EC3814" w:rsidRDefault="00EC3814" w:rsidP="00EC3814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18"/>
        <w:szCs w:val="18"/>
      </w:rPr>
    </w:pPr>
    <w:r w:rsidRPr="00EC3814">
      <w:rPr>
        <w:rFonts w:ascii="Arial" w:eastAsia="Calibri" w:hAnsi="Arial" w:cs="Arial"/>
        <w:sz w:val="18"/>
        <w:szCs w:val="18"/>
      </w:rPr>
      <w:t>Ihr Ansprechpartner in der Bundesarbeitsgemeinschaft der Freien Wohlfahrtspflege</w:t>
    </w:r>
  </w:p>
  <w:p w14:paraId="312A54EA" w14:textId="29F789DA" w:rsidR="005C4875" w:rsidRPr="00EC3814" w:rsidRDefault="00EC3814" w:rsidP="00EC381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EC3814">
      <w:rPr>
        <w:rFonts w:ascii="Arial" w:eastAsia="Calibri" w:hAnsi="Arial" w:cs="Arial"/>
        <w:sz w:val="18"/>
        <w:szCs w:val="18"/>
      </w:rPr>
      <w:t xml:space="preserve">Dr. Gerhard Timm, Geschäftsführer, Tel: 030 240890, Mail: </w:t>
    </w:r>
    <w:hyperlink r:id="rId1" w:history="1">
      <w:r w:rsidRPr="00EC3814">
        <w:rPr>
          <w:rFonts w:ascii="Arial" w:eastAsia="Calibri" w:hAnsi="Arial" w:cs="Arial"/>
          <w:color w:val="0563C1"/>
          <w:sz w:val="18"/>
          <w:szCs w:val="18"/>
          <w:u w:val="single"/>
        </w:rPr>
        <w:t>gerhard.timm@bag-wohlfahrt.de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BDE47" w14:textId="77777777" w:rsidR="00DD0CEF" w:rsidRDefault="00DD0CEF" w:rsidP="005C4875">
      <w:pPr>
        <w:spacing w:after="0" w:line="240" w:lineRule="auto"/>
      </w:pPr>
      <w:r>
        <w:separator/>
      </w:r>
    </w:p>
  </w:footnote>
  <w:footnote w:type="continuationSeparator" w:id="0">
    <w:p w14:paraId="249BC56B" w14:textId="77777777" w:rsidR="00DD0CEF" w:rsidRDefault="00DD0CEF" w:rsidP="005C4875">
      <w:pPr>
        <w:spacing w:after="0" w:line="240" w:lineRule="auto"/>
      </w:pPr>
      <w:r>
        <w:continuationSeparator/>
      </w:r>
    </w:p>
  </w:footnote>
  <w:footnote w:type="continuationNotice" w:id="1">
    <w:p w14:paraId="737BBDA1" w14:textId="77777777" w:rsidR="00DD0CEF" w:rsidRDefault="00DD0C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C52BB"/>
    <w:multiLevelType w:val="hybridMultilevel"/>
    <w:tmpl w:val="0584F5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D0FCA"/>
    <w:multiLevelType w:val="hybridMultilevel"/>
    <w:tmpl w:val="9C3C55AC"/>
    <w:lvl w:ilvl="0" w:tplc="5F9E8C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4B"/>
    <w:rsid w:val="000505EB"/>
    <w:rsid w:val="0008184B"/>
    <w:rsid w:val="00086D38"/>
    <w:rsid w:val="000937DA"/>
    <w:rsid w:val="000A0D36"/>
    <w:rsid w:val="000E2C0D"/>
    <w:rsid w:val="000F7F92"/>
    <w:rsid w:val="001D61B4"/>
    <w:rsid w:val="0025136E"/>
    <w:rsid w:val="00376487"/>
    <w:rsid w:val="00481707"/>
    <w:rsid w:val="004C081F"/>
    <w:rsid w:val="00541EBF"/>
    <w:rsid w:val="00543166"/>
    <w:rsid w:val="00574B41"/>
    <w:rsid w:val="005A2F2F"/>
    <w:rsid w:val="005B6234"/>
    <w:rsid w:val="005C4875"/>
    <w:rsid w:val="005C637D"/>
    <w:rsid w:val="00661391"/>
    <w:rsid w:val="00695A14"/>
    <w:rsid w:val="006C1426"/>
    <w:rsid w:val="006E0845"/>
    <w:rsid w:val="00716A69"/>
    <w:rsid w:val="00745C4D"/>
    <w:rsid w:val="007817A9"/>
    <w:rsid w:val="007872D0"/>
    <w:rsid w:val="00802356"/>
    <w:rsid w:val="008A0109"/>
    <w:rsid w:val="009A1EB0"/>
    <w:rsid w:val="009F0891"/>
    <w:rsid w:val="00A01451"/>
    <w:rsid w:val="00A74905"/>
    <w:rsid w:val="00BA6750"/>
    <w:rsid w:val="00BC2AA8"/>
    <w:rsid w:val="00C569F2"/>
    <w:rsid w:val="00C85CC9"/>
    <w:rsid w:val="00C97EE6"/>
    <w:rsid w:val="00CD11AF"/>
    <w:rsid w:val="00D36521"/>
    <w:rsid w:val="00D40F55"/>
    <w:rsid w:val="00DA4684"/>
    <w:rsid w:val="00DD0CEF"/>
    <w:rsid w:val="00DF37AA"/>
    <w:rsid w:val="00E34F32"/>
    <w:rsid w:val="00EC3814"/>
    <w:rsid w:val="00EC6FFE"/>
    <w:rsid w:val="00F26B87"/>
    <w:rsid w:val="00F41A07"/>
    <w:rsid w:val="00F65C95"/>
    <w:rsid w:val="00F833C2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D0EB95"/>
  <w15:docId w15:val="{C71301C9-BBFF-42AA-B8AD-F7EB248C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18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C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4875"/>
  </w:style>
  <w:style w:type="paragraph" w:styleId="Fuzeile">
    <w:name w:val="footer"/>
    <w:basedOn w:val="Standard"/>
    <w:link w:val="FuzeileZchn"/>
    <w:uiPriority w:val="99"/>
    <w:unhideWhenUsed/>
    <w:rsid w:val="005C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48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5A14"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08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081F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081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5C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5C9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A0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agfw.de/veroeffentlichungen/stellungnahmen/positionen/detail/forderungen-an-die-bundesregieru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hard.timm@bag-wohlfahr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050C74D0DF746890CF64B245C9CD6" ma:contentTypeVersion="4719" ma:contentTypeDescription="Ein neues Dokument erstellen." ma:contentTypeScope="" ma:versionID="bbd2dc5e66b375a4923c26e2c0257d70">
  <xsd:schema xmlns:xsd="http://www.w3.org/2001/XMLSchema" xmlns:xs="http://www.w3.org/2001/XMLSchema" xmlns:p="http://schemas.microsoft.com/office/2006/metadata/properties" xmlns:ns2="e8d7a9c6-e82d-4466-9e7a-badf8676663c" xmlns:ns3="d02bc21f-b422-453a-9fda-7f6baffa8462" targetNamespace="http://schemas.microsoft.com/office/2006/metadata/properties" ma:root="true" ma:fieldsID="bac9cb94ef1b29e8bb1c4d25be46e24b" ns2:_="" ns3:_="">
    <xsd:import namespace="e8d7a9c6-e82d-4466-9e7a-badf8676663c"/>
    <xsd:import namespace="d02bc21f-b422-453a-9fda-7f6baffa84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c21f-b422-453a-9fda-7f6baffa8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UPW7SVMUV64P-1210661889-900748</_dlc_DocId>
    <_dlc_DocIdUrl xmlns="e8d7a9c6-e82d-4466-9e7a-badf8676663c">
      <Url>https://drkgsberlin.sharepoint.com/sites/Bereich_4/_layouts/15/DocIdRedir.aspx?ID=UPW7SVMUV64P-1210661889-900748</Url>
      <Description>UPW7SVMUV64P-1210661889-900748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B1E6-B420-4066-8447-CDF9689C42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DF2B20-9950-46F9-89D1-FF732DD51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d02bc21f-b422-453a-9fda-7f6baffa8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A0414-ED29-4641-B55B-512107FA833E}">
  <ds:schemaRefs>
    <ds:schemaRef ds:uri="http://schemas.microsoft.com/office/2006/metadata/properties"/>
    <ds:schemaRef ds:uri="http://schemas.microsoft.com/office/infopath/2007/PartnerControls"/>
    <ds:schemaRef ds:uri="e8d7a9c6-e82d-4466-9e7a-badf8676663c"/>
  </ds:schemaRefs>
</ds:datastoreItem>
</file>

<file path=customXml/itemProps4.xml><?xml version="1.0" encoding="utf-8"?>
<ds:datastoreItem xmlns:ds="http://schemas.openxmlformats.org/officeDocument/2006/customXml" ds:itemID="{12AFDFE4-4BAE-45B9-A177-98654BD506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0D9BAD-3E63-4556-AFFE-006E1368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AWo Bundesverband e. V.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Timm</dc:creator>
  <cp:lastModifiedBy>Britt.Kutscha</cp:lastModifiedBy>
  <cp:revision>8</cp:revision>
  <dcterms:created xsi:type="dcterms:W3CDTF">2021-02-20T15:28:00Z</dcterms:created>
  <dcterms:modified xsi:type="dcterms:W3CDTF">2021-09-07T08:59:00Z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0x010100293050C74D0DF746890CF64B245C9CD6</vt:lpwstr>
  </property>
  <property fmtid="{D5CDD505-2E9C-101B-9397-08002B2CF9AE}" pid="3" name="_dlc_DocIdItemGuid">
    <vt:lpwstr>d28db1b2-bb35-4acd-baac-ec1854aefed8</vt:lpwstr>
  </property>
</Properties>
</file>